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Hlk81683673"/>
      <w:r>
        <w:rPr>
          <w:rFonts w:hint="default" w:ascii="Times New Roman" w:hAnsi="Times New Roman" w:cs="Times New Roman"/>
          <w:sz w:val="24"/>
          <w:szCs w:val="24"/>
        </w:rPr>
        <w:t xml:space="preserve">ỦY BAN NHÂN DÂN QUẬN 1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>CỘNG HOÀ XÃ HỘI CHỦ NGHĨA VIỆT NAM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TRƯỜNG TRUNG HỌC CƠ SỞ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Độc lập – Tự do – Hạnh phúc     </w:t>
      </w:r>
    </w:p>
    <w:p>
      <w:pPr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14605</wp:posOffset>
                </wp:positionV>
                <wp:extent cx="2049780" cy="0"/>
                <wp:effectExtent l="0" t="0" r="0" b="0"/>
                <wp:wrapNone/>
                <wp:docPr id="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o:spt="20" style="position:absolute;left:0pt;flip:y;margin-left:303.45pt;margin-top:1.15pt;height:0pt;width:161.4pt;z-index:251659264;mso-width-relative:page;mso-height-relative:page;" filled="f" stroked="t" coordsize="21600,21600" o:gfxdata="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ypb+nUAAAA&#10;BwEAAA8AAAAAAAAAAQAgAAAAIgAAAGRycy9kb3ducmV2LnhtbFBLAQIUABQAAAAIAIdO4kCz27c1&#10;6AEAAO8DAAAOAAAAAAAAAAEAIAAAACMBAABkcnMvZTJvRG9jLnhtbFBLBQYAAAAABgAGAFkBAAB9&#10;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213360</wp:posOffset>
                </wp:positionV>
                <wp:extent cx="655955" cy="0"/>
                <wp:effectExtent l="0" t="0" r="0" b="0"/>
                <wp:wrapNone/>
                <wp:docPr id="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left:55.95pt;margin-top:16.8pt;height:0pt;width:51.65pt;z-index:251660288;mso-width-relative:page;mso-height-relative:page;" filled="f" stroked="t" coordsize="21600,21600" o:gfxdata="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YKP3dYAAAAJAQAADwAA&#10;AAAAAAABACAAAAAiAAAAZHJzL2Rvd25yZXYueG1sUEsBAhQAFAAAAAgAh07iQOwX/+DfAQAA5AMA&#10;AA4AAAAAAAAAAQAgAAAAJQEAAGRycy9lMm9Eb2MueG1sUEsFBgAAAAAGAAYAWQEAAHY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CHU VĂN AN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center" w:pos="4680"/>
          <w:tab w:val="left" w:pos="8604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bookmarkStart w:id="1" w:name="_Hlk82242565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NỘI DUNG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HƯỚNG DẪN HỌC SINH TỰ HỌC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TUẦN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15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- VẬT LÝ 7</w:t>
      </w:r>
    </w:p>
    <w:p>
      <w:pPr>
        <w:tabs>
          <w:tab w:val="center" w:pos="4680"/>
          <w:tab w:val="left" w:pos="8604"/>
        </w:tabs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Từ ngày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>/1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đến ngày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25</w:t>
      </w:r>
      <w:r>
        <w:rPr>
          <w:rFonts w:hint="default" w:ascii="Times New Roman" w:hAnsi="Times New Roman" w:cs="Times New Roman"/>
          <w:sz w:val="24"/>
          <w:szCs w:val="24"/>
        </w:rPr>
        <w:t>/1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iCs/>
          <w:sz w:val="24"/>
          <w:szCs w:val="24"/>
          <w:lang w:val="en-US"/>
        </w:rPr>
        <w:t xml:space="preserve">Đối với học sinh </w:t>
      </w:r>
      <w:r>
        <w:rPr>
          <w:rFonts w:hint="default" w:ascii="Times New Roman" w:hAnsi="Times New Roman" w:cs="Times New Roman"/>
          <w:b/>
          <w:iCs/>
          <w:sz w:val="24"/>
          <w:szCs w:val="24"/>
        </w:rPr>
        <w:t>không thể học tập trực tuyến)</w:t>
      </w:r>
    </w:p>
    <w:p>
      <w:pPr>
        <w:pStyle w:val="14"/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Tài liệu học tập và Phiếu hướng dẫn học sinh tự học</w:t>
      </w:r>
    </w:p>
    <w:p>
      <w:pPr>
        <w:pStyle w:val="14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PHIẾU HƯỚNG DẪN HỌC SINH TỰ HỌC</w:t>
      </w:r>
    </w:p>
    <w:p>
      <w:pPr>
        <w:ind w:left="36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13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2" w:name="_GoBack"/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89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pStyle w:val="14"/>
              <w:keepNext w:val="0"/>
              <w:keepLines w:val="0"/>
              <w:widowControl/>
              <w:suppressLineNumbers w:val="0"/>
              <w:tabs>
                <w:tab w:val="left" w:pos="253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24"/>
                <w:szCs w:val="24"/>
                <w:lang w:val="vi-VN"/>
              </w:rPr>
              <w:t>CHỦ ĐỀ 13:  SỰ PHẢN XẠ ÂM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Hoạt động 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Đọc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tài liệu và thực hiện các yêu cầu.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7" w:type="dxa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120" w:beforeLines="50" w:beforeAutospacing="0" w:after="120" w:afterLines="50" w:afterAutospacing="0" w:line="312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vi-VN"/>
              </w:rPr>
              <w:t>SỰ PHẢN XẠ ÂM</w:t>
            </w:r>
          </w:p>
          <w:p>
            <w:pPr>
              <w:pStyle w:val="11"/>
              <w:spacing w:before="120" w:beforeLines="50" w:beforeAutospacing="0" w:after="120" w:afterLines="50" w:afterAutospacing="0" w:line="312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12"/>
                <w:rFonts w:hint="default" w:cs="Times New Roman"/>
                <w:sz w:val="26"/>
                <w:szCs w:val="26"/>
                <w:lang w:val="vi-VN"/>
              </w:rPr>
              <w:t>-</w:t>
            </w:r>
            <w:r>
              <w:rPr>
                <w:rStyle w:val="12"/>
                <w:rFonts w:hint="default" w:cs="Times New Roman"/>
                <w:b w:val="0"/>
                <w:bCs w:val="0"/>
                <w:sz w:val="26"/>
                <w:szCs w:val="26"/>
                <w:lang w:val="vi-VN"/>
              </w:rPr>
              <w:t xml:space="preserve"> 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Âm </w:t>
            </w:r>
            <w:r>
              <w:rPr>
                <w:rStyle w:val="12"/>
                <w:rFonts w:hint="default" w:cs="Times New Roman"/>
                <w:b w:val="0"/>
                <w:bCs w:val="0"/>
                <w:sz w:val="26"/>
                <w:szCs w:val="26"/>
                <w:lang w:val="vi-VN"/>
              </w:rPr>
              <w:t xml:space="preserve">thanh 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  <w:t>gặp mặt chắn đều bị phản xạ nhiều hay ít.</w:t>
            </w:r>
          </w:p>
          <w:p>
            <w:pPr>
              <w:pStyle w:val="11"/>
              <w:spacing w:before="120" w:beforeLines="50" w:beforeAutospacing="0" w:after="120" w:afterLines="50" w:afterAutospacing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Style w:val="12"/>
                <w:rFonts w:hint="default" w:ascii="Times New Roman" w:hAnsi="Times New Roman" w:cs="Times New Roman"/>
                <w:sz w:val="26"/>
                <w:szCs w:val="26"/>
              </w:rPr>
              <w:t xml:space="preserve">Âm phản xạ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là âm dội lại khi gặp một mặt chắn.</w:t>
            </w:r>
          </w:p>
          <w:p>
            <w:pPr>
              <w:pStyle w:val="11"/>
              <w:spacing w:before="120" w:beforeLines="50" w:beforeAutospacing="0" w:after="120" w:afterLines="50" w:afterAutospacing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hint="default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Style w:val="12"/>
                <w:rFonts w:hint="default" w:ascii="Times New Roman" w:hAnsi="Times New Roman" w:cs="Times New Roman"/>
                <w:sz w:val="26"/>
                <w:szCs w:val="26"/>
              </w:rPr>
              <w:t>T</w:t>
            </w:r>
            <w:r>
              <w:rPr>
                <w:rStyle w:val="12"/>
                <w:rFonts w:hint="default" w:cs="Times New Roman"/>
                <w:sz w:val="26"/>
                <w:szCs w:val="26"/>
                <w:lang w:val="vi-VN"/>
              </w:rPr>
              <w:t>a nghe được t</w:t>
            </w:r>
            <w:r>
              <w:rPr>
                <w:rStyle w:val="12"/>
                <w:rFonts w:hint="default" w:ascii="Times New Roman" w:hAnsi="Times New Roman" w:cs="Times New Roman"/>
                <w:sz w:val="26"/>
                <w:szCs w:val="26"/>
              </w:rPr>
              <w:t>iếng vang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là khi âm</w:t>
            </w:r>
            <w:r>
              <w:rPr>
                <w:rFonts w:hint="default" w:cs="Times New Roman"/>
                <w:sz w:val="26"/>
                <w:szCs w:val="26"/>
                <w:lang w:val="vi-VN"/>
              </w:rPr>
              <w:t xml:space="preserve"> phản xạ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đến tai ta chậm hơn âm truyền trực tiếp đến tai môt khoảng thời gian ít nhất là </w:t>
            </w:r>
            <w:r>
              <w:rPr>
                <w:rFonts w:hint="default" w:ascii="Times New Roman" w:hAnsi="Times New Roman" w:cs="Times New Roman"/>
                <w:position w:val="-24"/>
                <w:sz w:val="26"/>
                <w:szCs w:val="26"/>
              </w:rPr>
              <w:object>
                <v:shape id="_x0000_i1025" o:spt="75" type="#_x0000_t75" style="height:31pt;width:16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giây.</w:t>
            </w:r>
          </w:p>
          <w:p>
            <w:pPr>
              <w:pStyle w:val="11"/>
              <w:spacing w:before="120" w:beforeLines="50" w:beforeAutospacing="0" w:after="120" w:afterLines="50" w:afterAutospacing="0" w:line="312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Ứng dụng của phản xạ âm dùng để: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48" w:leftChars="0" w:right="0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  <w:lang w:val="vi-VN"/>
              </w:rPr>
              <w:t xml:space="preserve">+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Xác định độ sâu của biển; trong y học, dùng máy siêu âm để khám bệnh.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48" w:leftChars="0" w:right="0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  <w:lang w:val="vi-VN"/>
              </w:rPr>
              <w:t xml:space="preserve">+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Cá heo, dơi phát ra siêu âm và nhờ âm phản xạ để tìm thức ăn.</w:t>
            </w:r>
          </w:p>
          <w:p>
            <w:pPr>
              <w:pStyle w:val="11"/>
              <w:spacing w:before="120" w:beforeLines="50" w:beforeAutospacing="0" w:after="120" w:afterLines="50" w:afterAutospacing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hint="default" w:cs="Times New Roman"/>
                <w:sz w:val="26"/>
                <w:szCs w:val="26"/>
                <w:lang w:val="vi-VN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Style w:val="12"/>
                <w:rFonts w:hint="default" w:ascii="Times New Roman" w:hAnsi="Times New Roman" w:cs="Times New Roman"/>
                <w:sz w:val="26"/>
                <w:szCs w:val="26"/>
              </w:rPr>
              <w:t>VẬT PHẢN XẠ ÂM TỐT VÀ VẬT PHẢN XẠ ÂM KÉM</w:t>
            </w:r>
          </w:p>
          <w:p>
            <w:pPr>
              <w:pStyle w:val="11"/>
              <w:spacing w:before="120" w:beforeLines="50" w:beforeAutospacing="0" w:after="120" w:afterLines="50" w:afterAutospacing="0" w:line="312" w:lineRule="auto"/>
              <w:jc w:val="both"/>
              <w:rPr>
                <w:rStyle w:val="12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- Những vật cứng có bề mặt nhẵn thì </w:t>
            </w:r>
            <w:r>
              <w:rPr>
                <w:rStyle w:val="12"/>
                <w:rFonts w:hint="default" w:ascii="Times New Roman" w:hAnsi="Times New Roman" w:cs="Times New Roman"/>
                <w:sz w:val="26"/>
                <w:szCs w:val="26"/>
              </w:rPr>
              <w:t>phản xạ âm tốt (hấp thụ âm kém).</w:t>
            </w:r>
          </w:p>
          <w:p>
            <w:pPr>
              <w:pStyle w:val="11"/>
              <w:spacing w:before="120" w:beforeLines="50" w:beforeAutospacing="0" w:after="120" w:afterLines="50" w:afterAutospacing="0" w:line="312" w:lineRule="auto"/>
              <w:jc w:val="both"/>
              <w:rPr>
                <w:rStyle w:val="12"/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Style w:val="12"/>
                <w:rFonts w:hint="default" w:cs="Times New Roman"/>
                <w:sz w:val="26"/>
                <w:szCs w:val="26"/>
                <w:lang w:val="vi-VN"/>
              </w:rPr>
              <w:t>Ví dụ : mặt đá hoa, sàn bê tông, mặt kính thủy tinh, tường gạch...</w:t>
            </w:r>
          </w:p>
          <w:p>
            <w:pPr>
              <w:pStyle w:val="11"/>
              <w:spacing w:before="120" w:beforeLines="50" w:beforeAutospacing="0" w:after="120" w:afterLines="50" w:afterAutospacing="0" w:line="312" w:lineRule="auto"/>
              <w:jc w:val="both"/>
              <w:rPr>
                <w:rStyle w:val="12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- Những vật mềm, xốp có bề mặt gồ ghề thì </w:t>
            </w:r>
            <w:r>
              <w:rPr>
                <w:rStyle w:val="12"/>
                <w:rFonts w:hint="default" w:ascii="Times New Roman" w:hAnsi="Times New Roman" w:cs="Times New Roman"/>
                <w:sz w:val="26"/>
                <w:szCs w:val="26"/>
              </w:rPr>
              <w:t>phản xạ âm kém.</w:t>
            </w:r>
          </w:p>
          <w:p>
            <w:pPr>
              <w:pStyle w:val="11"/>
              <w:spacing w:before="120" w:beforeLines="50" w:beforeAutospacing="0" w:after="120" w:afterLines="50" w:afterAutospacing="0" w:line="312" w:lineRule="auto"/>
              <w:jc w:val="both"/>
              <w:rPr>
                <w:rStyle w:val="12"/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Style w:val="12"/>
                <w:rFonts w:hint="default" w:cs="Times New Roman"/>
                <w:sz w:val="26"/>
                <w:szCs w:val="26"/>
                <w:lang w:val="vi-VN"/>
              </w:rPr>
              <w:t>Ví dụ: vải nhung, miếng xốp, miếng cao su, ghế nệm...</w:t>
            </w:r>
          </w:p>
          <w:p>
            <w:pPr>
              <w:pStyle w:val="11"/>
              <w:spacing w:before="120" w:beforeLines="50" w:beforeAutospacing="0" w:after="120" w:afterLines="50" w:afterAutospacing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hint="default" w:cs="Times New Roman"/>
                <w:sz w:val="26"/>
                <w:szCs w:val="26"/>
                <w:lang w:val="vi-VN"/>
              </w:rPr>
              <w:t xml:space="preserve">Một số ứng dụng </w:t>
            </w:r>
            <w:r>
              <w:rPr>
                <w:rStyle w:val="12"/>
                <w:rFonts w:hint="default" w:ascii="Times New Roman" w:hAnsi="Times New Roman" w:cs="Times New Roman"/>
                <w:sz w:val="26"/>
                <w:szCs w:val="26"/>
              </w:rPr>
              <w:t xml:space="preserve">: </w:t>
            </w:r>
          </w:p>
          <w:p>
            <w:pPr>
              <w:pStyle w:val="11"/>
              <w:spacing w:before="120" w:beforeLines="50" w:beforeAutospacing="0" w:after="120" w:afterLines="50" w:afterAutospacing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hint="default"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Trong các phòng thu, người ta thường làm tường sần và treo rèm nhung để gi</w:t>
            </w:r>
            <w:r>
              <w:rPr>
                <w:rFonts w:hint="default" w:cs="Times New Roman"/>
                <w:sz w:val="26"/>
                <w:szCs w:val="26"/>
                <w:lang w:val="vi-VN"/>
              </w:rPr>
              <w:t>ảm tiếng vang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</w:t>
            </w:r>
          </w:p>
          <w:p>
            <w:pPr>
              <w:pStyle w:val="11"/>
              <w:spacing w:before="120" w:beforeLines="50" w:beforeAutospacing="0" w:after="120" w:afterLines="50" w:afterAutospacing="0" w:line="312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cs="Times New Roman"/>
                <w:sz w:val="26"/>
                <w:szCs w:val="26"/>
                <w:lang w:val="vi-VN"/>
              </w:rPr>
              <w:t>+ Xung quanh bệnh viện, trường học ta nên trồng nhiều cây xanh.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26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Hoạt động 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Kiểm tra, đánh giá quá trình tự học.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1.Nhận biết</w:t>
            </w:r>
          </w:p>
        </w:tc>
        <w:tc>
          <w:tcPr>
            <w:tcW w:w="8907" w:type="dxa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 xml:space="preserve">Câu </w:t>
            </w:r>
            <w:r>
              <w:rPr>
                <w:rStyle w:val="12"/>
                <w:rFonts w:hint="default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: Kết luận nào sau đây là đúng?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A. Vật phản xạ âm tốt là những vật có bề mặt sần sùi, gồ ghề.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B. Vật phản xạ âm kém là những vật có bề mặt nhẵn, cứng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C. Vật phản xạ âm tốt là những vật có kích thước lớn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D. Vật phản xạ âm kém là những vật mềm, không nhẵn.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 xml:space="preserve">Câu </w:t>
            </w:r>
            <w:r>
              <w:rPr>
                <w:rStyle w:val="12"/>
                <w:rFonts w:hint="default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: Hãy chọn câu sai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A. Âm phản xạ là âm truyền đi trong môi trường và bị mặt chắn hấp thụ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B. Âm phản xạ là âm dội lại khi gặp mặt chắn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C. Ta nghe được tiếng vang khi âm truyền đến vách đá dội lại đến tai ta chậm hơn âm truyền trực tiếp đến tai một khoảng ít nhất 1/15 s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D. Âm gặp mặt chắn đều bị phản xạ nhiều hay ít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 xml:space="preserve">Câu </w:t>
            </w:r>
            <w:r>
              <w:rPr>
                <w:rStyle w:val="12"/>
                <w:rFonts w:hint="default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  <w:lang w:val="vi-VN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: Vật nào dưới đây hấp thụ âm tốt?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A. Thép,gỗ, vải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B. Bê tông, vải, bông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C. Vải, nhung, dạ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D. Đá, sắt, thép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 xml:space="preserve">Câu </w:t>
            </w:r>
            <w:r>
              <w:rPr>
                <w:rStyle w:val="12"/>
                <w:rFonts w:hint="default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  <w:lang w:val="vi-VN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: Tai ta nghe được tiếng vang khi nào?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A. Khi âm phát ra đến tai sau âm phản xạ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B. Khi âm phát ra đến tai gần như cùng một lúc với âm phản xạ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C. Khi âm phát ra đến tai trước âm phản xạ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D. Cả ba trường hợp trên đều có nghe thấy tiếng vang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266" w:type="dxa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2.Hiểu</w:t>
            </w:r>
          </w:p>
        </w:tc>
        <w:tc>
          <w:tcPr>
            <w:tcW w:w="890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  <w:lang w:val="vi-VN"/>
              </w:rPr>
              <w:t>Câu 5: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Tại sao khi nói chuyện với nhau ở gần mặt ao, hồ (trên bờ ao, hồ) tiếng nói nghe rất rõ?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  <w:lang w:val="vi-VN"/>
              </w:rPr>
              <w:t>Câu 6:</w:t>
            </w:r>
            <w:r>
              <w:rPr>
                <w:rFonts w:hint="default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color="auto" w:fill="FFFFFF"/>
              </w:rPr>
              <w:t>Hãy nêu những ứng dụng của phản xạ âm mà em biết.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ahoma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bookmarkEnd w:id="2"/>
    </w:tbl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4"/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Họ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 sinh ghi chép lại các câu hỏi t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hắc mắc, các trở ngại của học sinh khi thực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hiện các nhiệm vụ học tập.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Trường: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Lớp: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Họ tên học sinh:</w:t>
      </w:r>
    </w:p>
    <w:tbl>
      <w:tblPr>
        <w:tblStyle w:val="13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003"/>
        <w:gridCol w:w="5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00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Nội dung học tập</w:t>
            </w:r>
          </w:p>
        </w:tc>
        <w:tc>
          <w:tcPr>
            <w:tcW w:w="517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Vật lý 7</w:t>
            </w:r>
          </w:p>
        </w:tc>
        <w:tc>
          <w:tcPr>
            <w:tcW w:w="4003" w:type="dxa"/>
          </w:tcPr>
          <w:p>
            <w:pPr>
              <w:pStyle w:val="14"/>
              <w:keepNext w:val="0"/>
              <w:keepLines w:val="0"/>
              <w:widowControl/>
              <w:suppressLineNumbers w:val="0"/>
              <w:tabs>
                <w:tab w:val="left" w:pos="253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Sự phản xạ âm</w:t>
            </w:r>
          </w:p>
        </w:tc>
        <w:tc>
          <w:tcPr>
            <w:tcW w:w="517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>
      <w:pPr>
        <w:tabs>
          <w:tab w:val="left" w:pos="567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pgSz w:w="12240" w:h="15840"/>
      <w:pgMar w:top="567" w:right="758" w:bottom="1440" w:left="1440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51118"/>
    <w:multiLevelType w:val="singleLevel"/>
    <w:tmpl w:val="A645111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7450B96"/>
    <w:multiLevelType w:val="multilevel"/>
    <w:tmpl w:val="37450B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eastAsia="SimSu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44164"/>
    <w:rsid w:val="00050B40"/>
    <w:rsid w:val="00051491"/>
    <w:rsid w:val="00062231"/>
    <w:rsid w:val="000706BB"/>
    <w:rsid w:val="00090776"/>
    <w:rsid w:val="000C7B98"/>
    <w:rsid w:val="000D3D96"/>
    <w:rsid w:val="000F0C76"/>
    <w:rsid w:val="000F3F6E"/>
    <w:rsid w:val="0012577E"/>
    <w:rsid w:val="00186EE3"/>
    <w:rsid w:val="001D7CA3"/>
    <w:rsid w:val="00226E00"/>
    <w:rsid w:val="00250D31"/>
    <w:rsid w:val="0025559E"/>
    <w:rsid w:val="0026131A"/>
    <w:rsid w:val="00262188"/>
    <w:rsid w:val="0026788B"/>
    <w:rsid w:val="00271B05"/>
    <w:rsid w:val="002B0000"/>
    <w:rsid w:val="002C0D80"/>
    <w:rsid w:val="002C172C"/>
    <w:rsid w:val="002C3450"/>
    <w:rsid w:val="002C7167"/>
    <w:rsid w:val="002D4D56"/>
    <w:rsid w:val="002D7436"/>
    <w:rsid w:val="002F0950"/>
    <w:rsid w:val="002F6A70"/>
    <w:rsid w:val="00332BCB"/>
    <w:rsid w:val="00367C13"/>
    <w:rsid w:val="00384BBB"/>
    <w:rsid w:val="00384C9B"/>
    <w:rsid w:val="003A46CF"/>
    <w:rsid w:val="003C0E3F"/>
    <w:rsid w:val="003C4CDF"/>
    <w:rsid w:val="003F4771"/>
    <w:rsid w:val="003F7260"/>
    <w:rsid w:val="004035D3"/>
    <w:rsid w:val="0041203D"/>
    <w:rsid w:val="0043238B"/>
    <w:rsid w:val="00436B6F"/>
    <w:rsid w:val="00467D75"/>
    <w:rsid w:val="00475CA5"/>
    <w:rsid w:val="00495BAB"/>
    <w:rsid w:val="004A00ED"/>
    <w:rsid w:val="004A57D8"/>
    <w:rsid w:val="004A7F8F"/>
    <w:rsid w:val="004E1B91"/>
    <w:rsid w:val="004F455E"/>
    <w:rsid w:val="004F5EFE"/>
    <w:rsid w:val="00544602"/>
    <w:rsid w:val="0058000C"/>
    <w:rsid w:val="00596446"/>
    <w:rsid w:val="005D08EE"/>
    <w:rsid w:val="005D265D"/>
    <w:rsid w:val="005D2D01"/>
    <w:rsid w:val="005E770D"/>
    <w:rsid w:val="005F04AF"/>
    <w:rsid w:val="00627FC9"/>
    <w:rsid w:val="00652E25"/>
    <w:rsid w:val="006615E3"/>
    <w:rsid w:val="00675781"/>
    <w:rsid w:val="00686BEA"/>
    <w:rsid w:val="0069313A"/>
    <w:rsid w:val="006A094A"/>
    <w:rsid w:val="006C2E22"/>
    <w:rsid w:val="006C416D"/>
    <w:rsid w:val="006D20E2"/>
    <w:rsid w:val="006D3937"/>
    <w:rsid w:val="006D7F74"/>
    <w:rsid w:val="006E7B3C"/>
    <w:rsid w:val="007058C4"/>
    <w:rsid w:val="00733EB4"/>
    <w:rsid w:val="0075651C"/>
    <w:rsid w:val="00761676"/>
    <w:rsid w:val="00775D82"/>
    <w:rsid w:val="007E5BC6"/>
    <w:rsid w:val="0080412A"/>
    <w:rsid w:val="00856983"/>
    <w:rsid w:val="00860C24"/>
    <w:rsid w:val="008973FC"/>
    <w:rsid w:val="008A7069"/>
    <w:rsid w:val="008A7A9B"/>
    <w:rsid w:val="008A7E17"/>
    <w:rsid w:val="008D0403"/>
    <w:rsid w:val="008D3E30"/>
    <w:rsid w:val="008E3F71"/>
    <w:rsid w:val="0090329C"/>
    <w:rsid w:val="00913686"/>
    <w:rsid w:val="0092768D"/>
    <w:rsid w:val="009372BB"/>
    <w:rsid w:val="009723E5"/>
    <w:rsid w:val="0098532C"/>
    <w:rsid w:val="00987C51"/>
    <w:rsid w:val="009A0D41"/>
    <w:rsid w:val="009C2802"/>
    <w:rsid w:val="009C6FA1"/>
    <w:rsid w:val="009F3197"/>
    <w:rsid w:val="00A07D0F"/>
    <w:rsid w:val="00A30F4A"/>
    <w:rsid w:val="00A322FD"/>
    <w:rsid w:val="00A35D57"/>
    <w:rsid w:val="00A65728"/>
    <w:rsid w:val="00AA6651"/>
    <w:rsid w:val="00AF1F37"/>
    <w:rsid w:val="00B129D2"/>
    <w:rsid w:val="00B57C04"/>
    <w:rsid w:val="00B6042D"/>
    <w:rsid w:val="00B84261"/>
    <w:rsid w:val="00BA4492"/>
    <w:rsid w:val="00BB11F9"/>
    <w:rsid w:val="00BC1B1D"/>
    <w:rsid w:val="00BD7581"/>
    <w:rsid w:val="00BE53D4"/>
    <w:rsid w:val="00C23862"/>
    <w:rsid w:val="00C26093"/>
    <w:rsid w:val="00C45ED7"/>
    <w:rsid w:val="00C81C87"/>
    <w:rsid w:val="00C83CE2"/>
    <w:rsid w:val="00C83FAF"/>
    <w:rsid w:val="00C9033F"/>
    <w:rsid w:val="00CA266B"/>
    <w:rsid w:val="00CA599D"/>
    <w:rsid w:val="00CC6B90"/>
    <w:rsid w:val="00CD03CE"/>
    <w:rsid w:val="00D01A1B"/>
    <w:rsid w:val="00D0704B"/>
    <w:rsid w:val="00D47CD8"/>
    <w:rsid w:val="00D81B0A"/>
    <w:rsid w:val="00D836BC"/>
    <w:rsid w:val="00D85290"/>
    <w:rsid w:val="00D94757"/>
    <w:rsid w:val="00DC0835"/>
    <w:rsid w:val="00DC5855"/>
    <w:rsid w:val="00E06270"/>
    <w:rsid w:val="00E171E1"/>
    <w:rsid w:val="00E72044"/>
    <w:rsid w:val="00E83E32"/>
    <w:rsid w:val="00EB48A2"/>
    <w:rsid w:val="00EC75AA"/>
    <w:rsid w:val="00EC7A54"/>
    <w:rsid w:val="00ED4508"/>
    <w:rsid w:val="00EF4DFE"/>
    <w:rsid w:val="00F11186"/>
    <w:rsid w:val="00F223F1"/>
    <w:rsid w:val="00F33514"/>
    <w:rsid w:val="00F3404A"/>
    <w:rsid w:val="00F4690D"/>
    <w:rsid w:val="00F516D7"/>
    <w:rsid w:val="00F710DB"/>
    <w:rsid w:val="00F819B7"/>
    <w:rsid w:val="00F82477"/>
    <w:rsid w:val="00F85D41"/>
    <w:rsid w:val="00F96182"/>
    <w:rsid w:val="00F97749"/>
    <w:rsid w:val="00FA0357"/>
    <w:rsid w:val="00FC20BE"/>
    <w:rsid w:val="00FE4D28"/>
    <w:rsid w:val="04AF1153"/>
    <w:rsid w:val="26962E49"/>
    <w:rsid w:val="434C14BB"/>
    <w:rsid w:val="539849E4"/>
    <w:rsid w:val="5F476407"/>
    <w:rsid w:val="68602CA0"/>
    <w:rsid w:val="6F6C2573"/>
    <w:rsid w:val="7C225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paragraph" w:styleId="2">
    <w:name w:val="heading 3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5"/>
    <w:qFormat/>
    <w:uiPriority w:val="0"/>
    <w:pPr>
      <w:widowControl w:val="0"/>
      <w:shd w:val="clear" w:color="auto" w:fill="FFFFFF"/>
      <w:spacing w:line="336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7">
    <w:name w:val="Emphasis"/>
    <w:basedOn w:val="3"/>
    <w:qFormat/>
    <w:uiPriority w:val="20"/>
    <w:rPr>
      <w:i/>
      <w:iCs/>
    </w:r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</w:pPr>
  </w:style>
  <w:style w:type="character" w:styleId="10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11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12">
    <w:name w:val="Strong"/>
    <w:basedOn w:val="3"/>
    <w:qFormat/>
    <w:uiPriority w:val="0"/>
    <w:rPr>
      <w:b/>
      <w:bCs/>
    </w:rPr>
  </w:style>
  <w:style w:type="table" w:styleId="13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Body Text Char"/>
    <w:basedOn w:val="3"/>
    <w:link w:val="6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character" w:customStyle="1" w:styleId="16">
    <w:name w:val="Body Text Char1"/>
    <w:basedOn w:val="3"/>
    <w:semiHidden/>
    <w:qFormat/>
    <w:uiPriority w:val="99"/>
  </w:style>
  <w:style w:type="character" w:customStyle="1" w:styleId="17">
    <w:name w:val="Heading #1_"/>
    <w:basedOn w:val="3"/>
    <w:link w:val="18"/>
    <w:qFormat/>
    <w:uiPriority w:val="0"/>
    <w:rPr>
      <w:rFonts w:ascii="Segoe UI" w:hAnsi="Segoe UI" w:eastAsia="Segoe UI" w:cs="Segoe UI"/>
      <w:b/>
      <w:bCs/>
      <w:color w:val="021EAB"/>
      <w:sz w:val="42"/>
      <w:szCs w:val="42"/>
      <w:shd w:val="clear" w:color="auto" w:fill="FFFFFF"/>
    </w:rPr>
  </w:style>
  <w:style w:type="paragraph" w:customStyle="1" w:styleId="18">
    <w:name w:val="Heading #1"/>
    <w:basedOn w:val="1"/>
    <w:link w:val="17"/>
    <w:qFormat/>
    <w:uiPriority w:val="0"/>
    <w:pPr>
      <w:widowControl w:val="0"/>
      <w:shd w:val="clear" w:color="auto" w:fill="FFFFFF"/>
      <w:spacing w:after="550" w:line="247" w:lineRule="auto"/>
      <w:ind w:left="70" w:firstLine="60"/>
      <w:outlineLvl w:val="0"/>
    </w:pPr>
    <w:rPr>
      <w:rFonts w:ascii="Segoe UI" w:hAnsi="Segoe UI" w:eastAsia="Segoe UI" w:cs="Segoe UI"/>
      <w:b/>
      <w:bCs/>
      <w:color w:val="021EAB"/>
      <w:sz w:val="42"/>
      <w:szCs w:val="42"/>
    </w:rPr>
  </w:style>
  <w:style w:type="character" w:customStyle="1" w:styleId="19">
    <w:name w:val="Other_"/>
    <w:basedOn w:val="3"/>
    <w:link w:val="20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20">
    <w:name w:val="Other"/>
    <w:basedOn w:val="1"/>
    <w:link w:val="19"/>
    <w:qFormat/>
    <w:uiPriority w:val="0"/>
    <w:pPr>
      <w:widowControl w:val="0"/>
      <w:shd w:val="clear" w:color="auto" w:fill="FFFFFF"/>
      <w:spacing w:line="336" w:lineRule="auto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Picture caption_"/>
    <w:basedOn w:val="3"/>
    <w:link w:val="22"/>
    <w:qFormat/>
    <w:uiPriority w:val="0"/>
    <w:rPr>
      <w:rFonts w:ascii="Arial" w:hAnsi="Arial" w:eastAsia="Arial" w:cs="Arial"/>
      <w:w w:val="80"/>
      <w:sz w:val="17"/>
      <w:szCs w:val="17"/>
      <w:shd w:val="clear" w:color="auto" w:fill="FFFFFF"/>
    </w:rPr>
  </w:style>
  <w:style w:type="paragraph" w:customStyle="1" w:styleId="22">
    <w:name w:val="Picture caption"/>
    <w:basedOn w:val="1"/>
    <w:link w:val="21"/>
    <w:qFormat/>
    <w:uiPriority w:val="0"/>
    <w:pPr>
      <w:widowControl w:val="0"/>
      <w:shd w:val="clear" w:color="auto" w:fill="FFFFFF"/>
    </w:pPr>
    <w:rPr>
      <w:rFonts w:ascii="Arial" w:hAnsi="Arial" w:eastAsia="Arial" w:cs="Arial"/>
      <w:w w:val="80"/>
      <w:sz w:val="17"/>
      <w:szCs w:val="17"/>
    </w:rPr>
  </w:style>
  <w:style w:type="character" w:customStyle="1" w:styleId="23">
    <w:name w:val="Heading #3_"/>
    <w:basedOn w:val="3"/>
    <w:link w:val="24"/>
    <w:qFormat/>
    <w:locked/>
    <w:uiPriority w:val="0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Heading #3"/>
    <w:basedOn w:val="1"/>
    <w:link w:val="23"/>
    <w:qFormat/>
    <w:uiPriority w:val="0"/>
    <w:pPr>
      <w:widowControl w:val="0"/>
      <w:shd w:val="clear" w:color="auto" w:fill="FFFFFF"/>
      <w:spacing w:after="60"/>
      <w:outlineLvl w:val="2"/>
    </w:pPr>
    <w:rPr>
      <w:rFonts w:eastAsia="Times New Roman" w:cs="Times New Roman"/>
      <w:b/>
      <w:bCs/>
      <w:sz w:val="20"/>
      <w:szCs w:val="20"/>
    </w:rPr>
  </w:style>
  <w:style w:type="character" w:customStyle="1" w:styleId="25">
    <w:name w:val="Header Char"/>
    <w:basedOn w:val="3"/>
    <w:link w:val="9"/>
    <w:qFormat/>
    <w:uiPriority w:val="99"/>
  </w:style>
  <w:style w:type="character" w:customStyle="1" w:styleId="26">
    <w:name w:val="Footer Char"/>
    <w:basedOn w:val="3"/>
    <w:link w:val="8"/>
    <w:qFormat/>
    <w:uiPriority w:val="99"/>
  </w:style>
  <w:style w:type="character" w:customStyle="1" w:styleId="27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4E458-C767-4C79-B829-F6B5238DA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515</Words>
  <Characters>2939</Characters>
  <Lines>24</Lines>
  <Paragraphs>6</Paragraphs>
  <TotalTime>3</TotalTime>
  <ScaleCrop>false</ScaleCrop>
  <LinksUpToDate>false</LinksUpToDate>
  <CharactersWithSpaces>3448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2021-11-01T17:32:00Z</dcterms:created>
  <dc:creator>ha doanhong</dc:creator>
  <cp:lastModifiedBy>Huyen Thu Trang</cp:lastModifiedBy>
  <dcterms:modified xsi:type="dcterms:W3CDTF">2021-12-20T16:22:58Z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6A338FC441F44C3184DB8614A46393F7</vt:lpwstr>
  </property>
</Properties>
</file>